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B4" w:rsidRPr="002734B4" w:rsidRDefault="002734B4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Pr="002734B4" w:rsidRDefault="002734B4" w:rsidP="007D71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  <w:r w:rsidR="007A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7A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 над </w:t>
      </w:r>
      <w:proofErr w:type="spellStart"/>
      <w:r w:rsidR="007A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аудированием</w:t>
      </w:r>
      <w:proofErr w:type="spellEnd"/>
    </w:p>
    <w:p w:rsidR="002734B4" w:rsidRPr="002734B4" w:rsidRDefault="002734B4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Default="002734B4" w:rsidP="007D7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используемое в качестве средства обучения, стимулирует учебную и коммуникативную деятельность </w:t>
      </w:r>
      <w:proofErr w:type="gramStart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обеспечивает управление процессом обучения. Раб</w:t>
      </w:r>
      <w:r w:rsidRPr="007A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отая над аудио текстами, учащиеся параллельно отрабатывают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лексические, грамматические, фонетические навыки. Кроме того, </w:t>
      </w:r>
      <w:proofErr w:type="spellStart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аудиотексты</w:t>
      </w:r>
      <w:proofErr w:type="spellEnd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информацию для обсуждения, что, в свою очередь, предполагает дальнейшее развитие коммуникативных навыков учащихся.</w:t>
      </w:r>
    </w:p>
    <w:p w:rsidR="007D719B" w:rsidRDefault="007D719B" w:rsidP="007D7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D719B" w:rsidRPr="002734B4" w:rsidRDefault="007D719B" w:rsidP="007D7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Виды </w:t>
      </w:r>
      <w:proofErr w:type="spellStart"/>
      <w:r w:rsidRPr="00273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D719B" w:rsidRPr="002734B4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Pr="007D719B" w:rsidRDefault="007D719B" w:rsidP="007D71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Аудирование</w:t>
      </w:r>
      <w:proofErr w:type="spellEnd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пониманием основного содержания (базовый уровень)</w:t>
      </w:r>
    </w:p>
    <w:p w:rsidR="007D719B" w:rsidRPr="002734B4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Pr="002734B4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 о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пределять основную мысль (тему)</w:t>
      </w:r>
    </w:p>
    <w:p w:rsidR="007D719B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Pr="007D719B" w:rsidRDefault="007D719B" w:rsidP="007D71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Аудирование</w:t>
      </w:r>
      <w:proofErr w:type="spellEnd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извлечением запрашиваемой информации (повышенный уровень)</w:t>
      </w:r>
    </w:p>
    <w:p w:rsidR="007D719B" w:rsidRPr="002734B4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 и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звлекать запрашиваемую информацию</w:t>
      </w:r>
    </w:p>
    <w:p w:rsidR="007D719B" w:rsidRPr="002734B4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Pr="007D719B" w:rsidRDefault="007D719B" w:rsidP="007D719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Аудирование</w:t>
      </w:r>
      <w:proofErr w:type="spellEnd"/>
      <w:r w:rsidRPr="007D71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 полным пониманием (высокий уровень)</w:t>
      </w:r>
    </w:p>
    <w:p w:rsidR="007D719B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учатся:</w:t>
      </w:r>
    </w:p>
    <w:p w:rsidR="007D719B" w:rsidRPr="007D719B" w:rsidRDefault="007D719B" w:rsidP="007D7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19B" w:rsidRPr="007D719B" w:rsidRDefault="007D719B" w:rsidP="007D719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причинно-следственные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</w:t>
      </w: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19B" w:rsidRPr="007D719B" w:rsidRDefault="007D719B" w:rsidP="007D719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фактов и событий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19B" w:rsidRPr="007D719B" w:rsidRDefault="007D719B" w:rsidP="007D719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отношение </w:t>
      </w:r>
      <w:proofErr w:type="gramStart"/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 и действующим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719B" w:rsidRPr="007D719B" w:rsidRDefault="007D719B" w:rsidP="007D719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Догадываться из контекста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значении незнакомых слов и выражений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19B" w:rsidRPr="002734B4" w:rsidRDefault="007D719B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Pr="002734B4" w:rsidRDefault="002734B4" w:rsidP="007D71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предварительной подготовки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работу с заданиями по </w:t>
      </w:r>
      <w:proofErr w:type="spellStart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аудированию</w:t>
      </w:r>
      <w:proofErr w:type="spellEnd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слушания текста, - снять трудности не только лингвистического, но и психологического характера, что позволит ученику сосредоточить свое внимание на восприятии содержания.</w:t>
      </w:r>
    </w:p>
    <w:p w:rsidR="002734B4" w:rsidRDefault="002734B4" w:rsidP="007D71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</w:t>
      </w:r>
      <w:r w:rsidRPr="007A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подготовки к заданиям 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сформировать такие умения и навыки, которые позволят учащимся максимально правильно выполнять задания, предусмотренные контрольно-измерительными материалами. </w:t>
      </w:r>
    </w:p>
    <w:p w:rsidR="007A37C0" w:rsidRPr="007A37C0" w:rsidRDefault="007A37C0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Pr="007A37C0" w:rsidRDefault="002734B4" w:rsidP="007A37C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7C0">
        <w:rPr>
          <w:rFonts w:ascii="Times New Roman" w:hAnsi="Times New Roman" w:cs="Times New Roman"/>
          <w:b/>
          <w:sz w:val="28"/>
          <w:szCs w:val="28"/>
        </w:rPr>
        <w:t>Дотекстовый</w:t>
      </w:r>
      <w:proofErr w:type="spellEnd"/>
      <w:r w:rsidRPr="007A37C0">
        <w:rPr>
          <w:rFonts w:ascii="Times New Roman" w:hAnsi="Times New Roman" w:cs="Times New Roman"/>
          <w:b/>
          <w:sz w:val="28"/>
          <w:szCs w:val="28"/>
        </w:rPr>
        <w:t xml:space="preserve"> этап (до прослушивания). </w:t>
      </w:r>
    </w:p>
    <w:p w:rsid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34B4" w:rsidRPr="007A37C0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i/>
          <w:sz w:val="28"/>
          <w:szCs w:val="28"/>
        </w:rPr>
        <w:t xml:space="preserve">Типичные задания для этого этапа работы с </w:t>
      </w:r>
      <w:proofErr w:type="spellStart"/>
      <w:r w:rsidRPr="007A37C0">
        <w:rPr>
          <w:rFonts w:ascii="Times New Roman" w:hAnsi="Times New Roman" w:cs="Times New Roman"/>
          <w:i/>
          <w:sz w:val="28"/>
          <w:szCs w:val="28"/>
        </w:rPr>
        <w:t>аудиотекстом</w:t>
      </w:r>
      <w:proofErr w:type="spellEnd"/>
      <w:r w:rsidRPr="007A37C0">
        <w:rPr>
          <w:rFonts w:ascii="Times New Roman" w:hAnsi="Times New Roman" w:cs="Times New Roman"/>
          <w:i/>
          <w:sz w:val="28"/>
          <w:szCs w:val="28"/>
        </w:rPr>
        <w:t>:</w:t>
      </w:r>
      <w:r w:rsidRPr="007A37C0">
        <w:rPr>
          <w:rFonts w:ascii="Times New Roman" w:hAnsi="Times New Roman" w:cs="Times New Roman"/>
          <w:sz w:val="28"/>
          <w:szCs w:val="28"/>
        </w:rPr>
        <w:t xml:space="preserve"> 1.Предтекстовая ориентировка, постановка </w:t>
      </w:r>
      <w:proofErr w:type="spellStart"/>
      <w:r w:rsidRPr="007A37C0">
        <w:rPr>
          <w:rFonts w:ascii="Times New Roman" w:hAnsi="Times New Roman" w:cs="Times New Roman"/>
          <w:sz w:val="28"/>
          <w:szCs w:val="28"/>
        </w:rPr>
        <w:t>предтекстовых</w:t>
      </w:r>
      <w:proofErr w:type="spellEnd"/>
      <w:r w:rsidRPr="007A37C0">
        <w:rPr>
          <w:rFonts w:ascii="Times New Roman" w:hAnsi="Times New Roman" w:cs="Times New Roman"/>
          <w:sz w:val="28"/>
          <w:szCs w:val="28"/>
        </w:rPr>
        <w:t xml:space="preserve"> вопросов. </w:t>
      </w:r>
      <w:r w:rsidRPr="007A37C0">
        <w:rPr>
          <w:rFonts w:ascii="Times New Roman" w:hAnsi="Times New Roman" w:cs="Times New Roman"/>
          <w:sz w:val="28"/>
          <w:szCs w:val="28"/>
        </w:rPr>
        <w:lastRenderedPageBreak/>
        <w:t>2.Догадка по заголовку/ новым словам / возможным иллюстрациям. 3.Определение тематической принадлежности текста.</w:t>
      </w:r>
    </w:p>
    <w:p w:rsidR="007A37C0" w:rsidRDefault="007A37C0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7C0" w:rsidRPr="002734B4" w:rsidRDefault="007A37C0" w:rsidP="007D71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 прослушивания текстов учащимся </w:t>
      </w:r>
      <w:r w:rsidRPr="007A3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ознакомиться с форматом задания, прочитать утверждения и попытаться определить, что их объединяет, чем они отличаются, подчеркнуть ключевые слова, а также прочитав утверждения, предвосхитить основное содержание текста.</w:t>
      </w:r>
    </w:p>
    <w:p w:rsidR="007A37C0" w:rsidRP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Pr="007A37C0" w:rsidRDefault="002734B4" w:rsidP="007A37C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7C0">
        <w:rPr>
          <w:rFonts w:ascii="Times New Roman" w:hAnsi="Times New Roman" w:cs="Times New Roman"/>
          <w:b/>
          <w:sz w:val="28"/>
          <w:szCs w:val="28"/>
        </w:rPr>
        <w:t xml:space="preserve">Этап собственно слушания </w:t>
      </w:r>
      <w:proofErr w:type="spellStart"/>
      <w:r w:rsidRPr="007A37C0">
        <w:rPr>
          <w:rFonts w:ascii="Times New Roman" w:hAnsi="Times New Roman" w:cs="Times New Roman"/>
          <w:b/>
          <w:sz w:val="28"/>
          <w:szCs w:val="28"/>
        </w:rPr>
        <w:t>аудиотекста</w:t>
      </w:r>
      <w:proofErr w:type="spellEnd"/>
      <w:r w:rsidRPr="007A37C0">
        <w:rPr>
          <w:rFonts w:ascii="Times New Roman" w:hAnsi="Times New Roman" w:cs="Times New Roman"/>
          <w:b/>
          <w:sz w:val="28"/>
          <w:szCs w:val="28"/>
        </w:rPr>
        <w:t xml:space="preserve"> (во время прослушивания). </w:t>
      </w:r>
    </w:p>
    <w:p w:rsid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34B4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>Этот этап включает прослушивание всего текста и поочередно отдельных абзацев или смысловых блоков текста. Возможно многократное прослушивание текста.</w:t>
      </w:r>
    </w:p>
    <w:p w:rsidR="007D719B" w:rsidRPr="007A37C0" w:rsidRDefault="007D719B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34B4" w:rsidRPr="007A37C0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7C0">
        <w:rPr>
          <w:rFonts w:ascii="Times New Roman" w:hAnsi="Times New Roman" w:cs="Times New Roman"/>
          <w:i/>
          <w:sz w:val="28"/>
          <w:szCs w:val="28"/>
        </w:rPr>
        <w:t xml:space="preserve"> На этом этапе предлагаются следующие виды заданий:</w:t>
      </w:r>
    </w:p>
    <w:p w:rsidR="002734B4" w:rsidRPr="007A37C0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 1.Подбор к абзацу заглавия. </w:t>
      </w:r>
    </w:p>
    <w:p w:rsidR="002734B4" w:rsidRP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B4" w:rsidRPr="007A37C0">
        <w:rPr>
          <w:rFonts w:ascii="Times New Roman" w:hAnsi="Times New Roman" w:cs="Times New Roman"/>
          <w:sz w:val="28"/>
          <w:szCs w:val="28"/>
        </w:rPr>
        <w:t xml:space="preserve">2.Воспроизведение контекста ключевого слова. </w:t>
      </w:r>
    </w:p>
    <w:p w:rsidR="002734B4" w:rsidRP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B4" w:rsidRPr="007A37C0">
        <w:rPr>
          <w:rFonts w:ascii="Times New Roman" w:hAnsi="Times New Roman" w:cs="Times New Roman"/>
          <w:sz w:val="28"/>
          <w:szCs w:val="28"/>
        </w:rPr>
        <w:t>3.Перефразирование.</w:t>
      </w:r>
    </w:p>
    <w:p w:rsidR="002734B4" w:rsidRPr="007A37C0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 4.Ответы на вопросы. </w:t>
      </w:r>
    </w:p>
    <w:p w:rsidR="002734B4" w:rsidRPr="007A37C0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B4" w:rsidRPr="007A37C0">
        <w:rPr>
          <w:rFonts w:ascii="Times New Roman" w:hAnsi="Times New Roman" w:cs="Times New Roman"/>
          <w:sz w:val="28"/>
          <w:szCs w:val="28"/>
        </w:rPr>
        <w:t>5.Нахождение с опорой на русский эквивалент иноязычных фрагментов текста.</w:t>
      </w:r>
    </w:p>
    <w:p w:rsidR="002734B4" w:rsidRPr="007A37C0" w:rsidRDefault="002734B4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 6.Повторное прослушивание текста или его фрагментов. </w:t>
      </w:r>
    </w:p>
    <w:p w:rsidR="002734B4" w:rsidRDefault="007A37C0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4B4" w:rsidRPr="007A37C0">
        <w:rPr>
          <w:rFonts w:ascii="Times New Roman" w:hAnsi="Times New Roman" w:cs="Times New Roman"/>
          <w:sz w:val="28"/>
          <w:szCs w:val="28"/>
        </w:rPr>
        <w:t>7.Анализ употребления языковых средств</w:t>
      </w:r>
      <w:r w:rsidR="007D719B">
        <w:rPr>
          <w:rFonts w:ascii="Times New Roman" w:hAnsi="Times New Roman" w:cs="Times New Roman"/>
          <w:sz w:val="28"/>
          <w:szCs w:val="28"/>
        </w:rPr>
        <w:t>.</w:t>
      </w:r>
    </w:p>
    <w:p w:rsidR="007D719B" w:rsidRPr="007A37C0" w:rsidRDefault="007D719B" w:rsidP="007A37C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34B4" w:rsidRPr="007A37C0" w:rsidRDefault="007A37C0" w:rsidP="007D719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 время прослушивания </w:t>
      </w:r>
      <w:r w:rsidR="007D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учащимся</w:t>
      </w:r>
      <w:r w:rsidRPr="007A37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следует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записывать ключевые слова, которые помогают обосновать выбор того или иного соответствия.</w:t>
      </w:r>
    </w:p>
    <w:p w:rsidR="002734B4" w:rsidRPr="007D719B" w:rsidRDefault="002734B4" w:rsidP="007A37C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9B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7D719B">
        <w:rPr>
          <w:rFonts w:ascii="Times New Roman" w:hAnsi="Times New Roman" w:cs="Times New Roman"/>
          <w:b/>
          <w:sz w:val="28"/>
          <w:szCs w:val="28"/>
        </w:rPr>
        <w:t>Послетекстовый</w:t>
      </w:r>
      <w:proofErr w:type="spellEnd"/>
      <w:r w:rsidRPr="007D719B">
        <w:rPr>
          <w:rFonts w:ascii="Times New Roman" w:hAnsi="Times New Roman" w:cs="Times New Roman"/>
          <w:b/>
          <w:sz w:val="28"/>
          <w:szCs w:val="28"/>
        </w:rPr>
        <w:t xml:space="preserve"> этап (после прослушивания). </w:t>
      </w:r>
    </w:p>
    <w:p w:rsidR="007D719B" w:rsidRPr="007D719B" w:rsidRDefault="002734B4" w:rsidP="007A37C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719B">
        <w:rPr>
          <w:rFonts w:ascii="Times New Roman" w:hAnsi="Times New Roman" w:cs="Times New Roman"/>
          <w:i/>
          <w:sz w:val="28"/>
          <w:szCs w:val="28"/>
        </w:rPr>
        <w:t>Послетекстовый</w:t>
      </w:r>
      <w:proofErr w:type="spellEnd"/>
      <w:r w:rsidRPr="007D719B">
        <w:rPr>
          <w:rFonts w:ascii="Times New Roman" w:hAnsi="Times New Roman" w:cs="Times New Roman"/>
          <w:i/>
          <w:sz w:val="28"/>
          <w:szCs w:val="28"/>
        </w:rPr>
        <w:t xml:space="preserve"> этап может включать следующие виды заданий: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1.Составление плана пересказа.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2.Пословный, сжатый, дифференцированный пересказ.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3.Комментарий к содержанию и языковому оформлению текста.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4.Расширение и продолжение текста.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>5.Составление рассказа по аналогии.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 6.Составление ситуации к тексту. 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>7.Подготовка монологических высказываний по теме текста.</w:t>
      </w:r>
    </w:p>
    <w:p w:rsidR="007A37C0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 xml:space="preserve"> 8.Составление диалога по теме текста. </w:t>
      </w:r>
    </w:p>
    <w:p w:rsidR="002734B4" w:rsidRPr="007A37C0" w:rsidRDefault="002734B4" w:rsidP="007A37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7C0">
        <w:rPr>
          <w:rFonts w:ascii="Times New Roman" w:hAnsi="Times New Roman" w:cs="Times New Roman"/>
          <w:sz w:val="28"/>
          <w:szCs w:val="28"/>
        </w:rPr>
        <w:t>9.Постепенное переключение на чтение (письмо, говорение).</w:t>
      </w:r>
    </w:p>
    <w:p w:rsidR="002734B4" w:rsidRPr="002734B4" w:rsidRDefault="002734B4" w:rsidP="007A3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4B4" w:rsidRDefault="007D719B" w:rsidP="007D7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Учащимся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задания относительно прослушанного материала. </w:t>
      </w:r>
    </w:p>
    <w:p w:rsidR="007D719B" w:rsidRPr="002734B4" w:rsidRDefault="007D719B" w:rsidP="007D7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AFF" w:rsidRPr="007A37C0" w:rsidRDefault="002734B4" w:rsidP="003253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успешная</w:t>
      </w:r>
      <w:r w:rsid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</w:t>
      </w:r>
      <w:proofErr w:type="spellStart"/>
      <w:r w:rsidR="007D7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аудированием</w:t>
      </w:r>
      <w:proofErr w:type="spellEnd"/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английскому языку во</w:t>
      </w:r>
      <w:r w:rsidR="00B4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зможна при тщательной отработке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</w:t>
      </w:r>
      <w:r w:rsidR="00B4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этапе работы.</w:t>
      </w:r>
      <w:r w:rsidRPr="00273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Затруднения, которые возникают во время прослушивания, могут быть компенсированы достаточным количеством упражнений, которые помогут учащимся научиться опираться на ключевые слова и фразы, а также на смысл и логику высказываний. Такие тренировочные задания, несомненно, научат учащихся выбрать единственный правильный ответ.</w:t>
      </w:r>
    </w:p>
    <w:sectPr w:rsidR="004B1AFF" w:rsidRPr="007A37C0" w:rsidSect="003C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20E"/>
    <w:multiLevelType w:val="multilevel"/>
    <w:tmpl w:val="999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65997"/>
    <w:multiLevelType w:val="multilevel"/>
    <w:tmpl w:val="8AFC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02AE8"/>
    <w:multiLevelType w:val="multilevel"/>
    <w:tmpl w:val="622E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66953"/>
    <w:multiLevelType w:val="hybridMultilevel"/>
    <w:tmpl w:val="935A88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1CDF"/>
    <w:multiLevelType w:val="hybridMultilevel"/>
    <w:tmpl w:val="FF12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D51AB"/>
    <w:multiLevelType w:val="hybridMultilevel"/>
    <w:tmpl w:val="09705722"/>
    <w:lvl w:ilvl="0" w:tplc="33861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90040"/>
    <w:multiLevelType w:val="multilevel"/>
    <w:tmpl w:val="AA48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D0588"/>
    <w:multiLevelType w:val="multilevel"/>
    <w:tmpl w:val="CF8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0A6900"/>
    <w:multiLevelType w:val="multilevel"/>
    <w:tmpl w:val="CBAA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34B4"/>
    <w:rsid w:val="002734B4"/>
    <w:rsid w:val="0032538A"/>
    <w:rsid w:val="003C0799"/>
    <w:rsid w:val="005060EB"/>
    <w:rsid w:val="00646B6B"/>
    <w:rsid w:val="00715854"/>
    <w:rsid w:val="007A37C0"/>
    <w:rsid w:val="007D719B"/>
    <w:rsid w:val="00B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Малышева</cp:lastModifiedBy>
  <cp:revision>2</cp:revision>
  <dcterms:created xsi:type="dcterms:W3CDTF">2020-06-04T08:57:00Z</dcterms:created>
  <dcterms:modified xsi:type="dcterms:W3CDTF">2020-06-04T08:57:00Z</dcterms:modified>
</cp:coreProperties>
</file>