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12" w:rsidRPr="00150412" w:rsidRDefault="00150412" w:rsidP="00150412">
      <w:pPr>
        <w:spacing w:line="360" w:lineRule="auto"/>
        <w:jc w:val="center"/>
        <w:rPr>
          <w:shd w:val="clear" w:color="auto" w:fill="FFFFFF"/>
        </w:rPr>
      </w:pPr>
      <w:r w:rsidRPr="00150412">
        <w:rPr>
          <w:shd w:val="clear" w:color="auto" w:fill="FFFFFF"/>
        </w:rPr>
        <w:t>План мероприятий в рамках  празднования 75-летия  Великой Победы для участия  обучающихся, педагогов и родителей    МБОУ СОШ №95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880"/>
        <w:gridCol w:w="2429"/>
      </w:tblGrid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№ </w:t>
            </w:r>
            <w:proofErr w:type="gramStart"/>
            <w:r w:rsidRPr="00504BA6">
              <w:rPr>
                <w:shd w:val="clear" w:color="auto" w:fill="FFFFFF"/>
              </w:rPr>
              <w:t>п</w:t>
            </w:r>
            <w:proofErr w:type="gramEnd"/>
            <w:r w:rsidRPr="00504BA6">
              <w:rPr>
                <w:shd w:val="clear" w:color="auto" w:fill="FFFFFF"/>
              </w:rPr>
              <w:t>/п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Наименование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Сроки проведения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Участники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 «Мелодии Великой Отечественной войны»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1-9 мая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E1731" w:rsidRPr="00504BA6" w:rsidRDefault="00DE1731" w:rsidP="00504BA6">
            <w:pPr>
              <w:jc w:val="both"/>
              <w:rPr>
                <w:rFonts w:eastAsia="Liberation Serif"/>
              </w:rPr>
            </w:pPr>
            <w:r w:rsidRPr="00504BA6">
              <w:rPr>
                <w:rFonts w:eastAsia="Calibri"/>
              </w:rPr>
              <w:t>Акция</w:t>
            </w:r>
            <w:r w:rsidRPr="00504BA6">
              <w:rPr>
                <w:rFonts w:eastAsia="Liberation Serif"/>
              </w:rPr>
              <w:t xml:space="preserve"> «</w:t>
            </w:r>
            <w:r w:rsidRPr="00504BA6">
              <w:rPr>
                <w:rFonts w:eastAsia="Calibri"/>
              </w:rPr>
              <w:t>С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семьей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–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дорогами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военных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песен</w:t>
            </w:r>
            <w:r w:rsidRPr="00504BA6">
              <w:rPr>
                <w:rFonts w:eastAsia="Liberation Serif"/>
              </w:rPr>
              <w:t>».</w:t>
            </w:r>
            <w:r w:rsid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Liberation Serif"/>
              </w:rPr>
              <w:t>И</w:t>
            </w:r>
            <w:r w:rsidRPr="00504BA6">
              <w:rPr>
                <w:rFonts w:eastAsia="Calibri"/>
              </w:rPr>
              <w:t>сполнение</w:t>
            </w:r>
            <w:r w:rsidRPr="00504BA6">
              <w:rPr>
                <w:rFonts w:eastAsia="Liberation Serif"/>
              </w:rPr>
              <w:t xml:space="preserve"> </w:t>
            </w:r>
            <w:r w:rsidRPr="00504BA6">
              <w:rPr>
                <w:rFonts w:eastAsia="Calibri"/>
              </w:rPr>
              <w:t>песни</w:t>
            </w:r>
            <w:r w:rsidRPr="00504BA6">
              <w:rPr>
                <w:rFonts w:eastAsia="Liberation Serif"/>
              </w:rPr>
              <w:t xml:space="preserve"> «</w:t>
            </w:r>
            <w:r w:rsidRPr="00504BA6">
              <w:rPr>
                <w:rFonts w:eastAsia="Calibri"/>
              </w:rPr>
              <w:t>Катюша»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1-9 мая</w:t>
            </w:r>
          </w:p>
        </w:tc>
        <w:tc>
          <w:tcPr>
            <w:tcW w:w="2429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2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 «Окна Победы», украшаем окна </w:t>
            </w:r>
            <w:proofErr w:type="gramStart"/>
            <w:r w:rsidRPr="00504BA6">
              <w:rPr>
                <w:shd w:val="clear" w:color="auto" w:fill="FFFFFF"/>
              </w:rPr>
              <w:t>к</w:t>
            </w:r>
            <w:proofErr w:type="gramEnd"/>
            <w:r w:rsidRPr="00504BA6">
              <w:rPr>
                <w:shd w:val="clear" w:color="auto" w:fill="FFFFFF"/>
              </w:rPr>
              <w:t xml:space="preserve">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75-летию Победы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150412" w:rsidRPr="00504BA6" w:rsidTr="008A7FC7">
              <w:trPr>
                <w:trHeight w:val="1617"/>
              </w:trPr>
              <w:tc>
                <w:tcPr>
                  <w:tcW w:w="0" w:type="auto"/>
                </w:tcPr>
                <w:p w:rsidR="00150412" w:rsidRPr="00504BA6" w:rsidRDefault="00150412" w:rsidP="00504BA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504BA6">
                    <w:rPr>
                      <w:color w:val="auto"/>
                    </w:rPr>
                    <w:t xml:space="preserve"> Оформление окон квартир, домов, балконов праздничной атрибутикой, рисунками, баннерами, наклейками с праздничной символикой юбилея </w:t>
                  </w:r>
                </w:p>
              </w:tc>
            </w:tr>
          </w:tbl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4-8 мая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3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 «Бессмертный полк - онлайн»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9 Мая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19:00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4</w:t>
            </w:r>
            <w:r w:rsidR="00DE1731" w:rsidRPr="00504BA6">
              <w:rPr>
                <w:shd w:val="clear" w:color="auto" w:fill="FFFFFF"/>
              </w:rPr>
              <w:t>.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150412" w:rsidRPr="00504BA6" w:rsidRDefault="00150412" w:rsidP="00504BA6">
            <w:pPr>
              <w:pStyle w:val="Default"/>
              <w:jc w:val="both"/>
            </w:pPr>
            <w:r w:rsidRPr="00504BA6">
              <w:t xml:space="preserve">Акция «Память» - общероссийская </w:t>
            </w:r>
            <w:r w:rsidRPr="00504BA6">
              <w:rPr>
                <w:b/>
              </w:rPr>
              <w:t>минута молчания</w:t>
            </w:r>
            <w:r w:rsidRPr="00504BA6">
              <w:t xml:space="preserve">. На балконах, в открытых окнах можно выставить портреты участников ВОВ. </w:t>
            </w:r>
          </w:p>
          <w:p w:rsidR="00150412" w:rsidRPr="00504BA6" w:rsidRDefault="00150412" w:rsidP="00504BA6">
            <w:pPr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9 Мая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19:00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</w:t>
            </w:r>
            <w:r w:rsidR="00150412" w:rsidRPr="00504BA6">
              <w:rPr>
                <w:shd w:val="clear" w:color="auto" w:fill="FFFFFF"/>
              </w:rPr>
              <w:t>одители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693521" w:rsidRPr="00504BA6" w:rsidTr="00504BA6">
        <w:tc>
          <w:tcPr>
            <w:tcW w:w="1242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693521" w:rsidRPr="00504BA6" w:rsidRDefault="00693521" w:rsidP="00504BA6">
            <w:pPr>
              <w:pStyle w:val="Default"/>
              <w:jc w:val="both"/>
            </w:pPr>
            <w:r w:rsidRPr="00504BA6">
              <w:rPr>
                <w:shd w:val="clear" w:color="auto" w:fill="FFFFFF"/>
              </w:rPr>
              <w:t>Акция  «Письмо Победы» - школьники пишут ветеранам Великой Отечественной войны поздравления с праздником. Письма доставляются Волонтерами Победы до почтового ящика ветерана</w:t>
            </w:r>
          </w:p>
        </w:tc>
        <w:tc>
          <w:tcPr>
            <w:tcW w:w="1880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8-9 мая</w:t>
            </w:r>
          </w:p>
        </w:tc>
        <w:tc>
          <w:tcPr>
            <w:tcW w:w="2429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6.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Поем вместе всей страной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«День Победы</w:t>
            </w:r>
            <w:r w:rsidR="00504BA6">
              <w:rPr>
                <w:shd w:val="clear" w:color="auto" w:fill="FFFFFF"/>
              </w:rPr>
              <w:t>»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9 Мая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19:01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7.</w:t>
            </w:r>
          </w:p>
        </w:tc>
        <w:tc>
          <w:tcPr>
            <w:tcW w:w="2977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Участие в </w:t>
            </w:r>
            <w:proofErr w:type="spellStart"/>
            <w:r w:rsidRPr="00504BA6">
              <w:rPr>
                <w:shd w:val="clear" w:color="auto" w:fill="FFFFFF"/>
              </w:rPr>
              <w:t>флешмобах</w:t>
            </w:r>
            <w:proofErr w:type="spellEnd"/>
            <w:r w:rsidRPr="00504BA6">
              <w:rPr>
                <w:shd w:val="clear" w:color="auto" w:fill="FFFFFF"/>
              </w:rPr>
              <w:t xml:space="preserve"> в социальных сетях:</w:t>
            </w:r>
          </w:p>
          <w:p w:rsidR="00DE1731" w:rsidRPr="00504BA6" w:rsidRDefault="00DE1731" w:rsidP="00504BA6">
            <w:pPr>
              <w:pStyle w:val="a6"/>
              <w:numPr>
                <w:ilvl w:val="0"/>
                <w:numId w:val="1"/>
              </w:num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lastRenderedPageBreak/>
              <w:t xml:space="preserve">Литература Победы (марафон чтения </w:t>
            </w:r>
            <w:proofErr w:type="gramStart"/>
            <w:r w:rsidRPr="00504BA6">
              <w:rPr>
                <w:shd w:val="clear" w:color="auto" w:fill="FFFFFF"/>
              </w:rPr>
              <w:t>стихотворений про войну</w:t>
            </w:r>
            <w:proofErr w:type="gramEnd"/>
            <w:r w:rsidRPr="00504BA6">
              <w:rPr>
                <w:shd w:val="clear" w:color="auto" w:fill="FFFFFF"/>
              </w:rPr>
              <w:t>)</w:t>
            </w:r>
          </w:p>
          <w:p w:rsidR="00DE1731" w:rsidRPr="00504BA6" w:rsidRDefault="00DE1731" w:rsidP="00504BA6">
            <w:pPr>
              <w:pStyle w:val="a6"/>
              <w:numPr>
                <w:ilvl w:val="0"/>
                <w:numId w:val="1"/>
              </w:num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Наследники Победы (видеоролики, дети исполняют военные песни)</w:t>
            </w:r>
          </w:p>
          <w:p w:rsidR="00DE1731" w:rsidRPr="00504BA6" w:rsidRDefault="00DE1731" w:rsidP="00504BA6">
            <w:pPr>
              <w:pStyle w:val="a6"/>
              <w:numPr>
                <w:ilvl w:val="0"/>
                <w:numId w:val="1"/>
              </w:num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Мирные окна (люди украшают свои окна домов рисунком о Победе)</w:t>
            </w:r>
          </w:p>
        </w:tc>
        <w:tc>
          <w:tcPr>
            <w:tcW w:w="1880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lastRenderedPageBreak/>
              <w:t>май</w:t>
            </w:r>
          </w:p>
        </w:tc>
        <w:tc>
          <w:tcPr>
            <w:tcW w:w="2429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lastRenderedPageBreak/>
              <w:t>родители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lastRenderedPageBreak/>
              <w:t>8.</w:t>
            </w:r>
          </w:p>
        </w:tc>
        <w:tc>
          <w:tcPr>
            <w:tcW w:w="2977" w:type="dxa"/>
          </w:tcPr>
          <w:p w:rsidR="00DE1731" w:rsidRPr="00504BA6" w:rsidRDefault="00DE1731" w:rsidP="00504BA6">
            <w:pPr>
              <w:pStyle w:val="Default"/>
              <w:rPr>
                <w:color w:val="auto"/>
              </w:rPr>
            </w:pPr>
            <w:r w:rsidRPr="00504BA6">
              <w:rPr>
                <w:color w:val="1C1C1C"/>
                <w:shd w:val="clear" w:color="auto" w:fill="FFFFFF"/>
              </w:rPr>
              <w:t> </w:t>
            </w:r>
            <w:r w:rsidRPr="00504BA6">
              <w:rPr>
                <w:color w:val="auto"/>
                <w:shd w:val="clear" w:color="auto" w:fill="FFFFFF"/>
              </w:rPr>
              <w:t>Издательский проект «Военно-исторический календарь»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1731" w:rsidRPr="00504BA6" w:rsidTr="008A7FC7">
              <w:trPr>
                <w:trHeight w:val="610"/>
              </w:trPr>
              <w:tc>
                <w:tcPr>
                  <w:tcW w:w="0" w:type="auto"/>
                </w:tcPr>
                <w:p w:rsidR="00DE1731" w:rsidRPr="00504BA6" w:rsidRDefault="00DE1731" w:rsidP="00504BA6">
                  <w:pPr>
                    <w:pStyle w:val="Default"/>
                    <w:jc w:val="both"/>
                  </w:pPr>
                </w:p>
              </w:tc>
            </w:tr>
          </w:tbl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апрель</w:t>
            </w:r>
          </w:p>
        </w:tc>
        <w:tc>
          <w:tcPr>
            <w:tcW w:w="2429" w:type="dxa"/>
          </w:tcPr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9-11 классов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9</w:t>
            </w:r>
          </w:p>
        </w:tc>
        <w:tc>
          <w:tcPr>
            <w:tcW w:w="2977" w:type="dxa"/>
          </w:tcPr>
          <w:p w:rsidR="00DE1731" w:rsidRPr="00504BA6" w:rsidRDefault="00693521" w:rsidP="00504BA6">
            <w:pPr>
              <w:rPr>
                <w:shd w:val="clear" w:color="auto" w:fill="FFFFFF"/>
              </w:rPr>
            </w:pPr>
            <w:r w:rsidRPr="00504BA6">
              <w:rPr>
                <w:color w:val="000000"/>
                <w:shd w:val="clear" w:color="auto" w:fill="FFFFFF"/>
              </w:rPr>
              <w:t>Проект «Живой альманах»,  поэтический альманах  «Великой Победе — 75!</w:t>
            </w:r>
          </w:p>
        </w:tc>
        <w:tc>
          <w:tcPr>
            <w:tcW w:w="1880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</w:t>
            </w:r>
            <w:r w:rsidR="00693521" w:rsidRPr="00504BA6">
              <w:rPr>
                <w:shd w:val="clear" w:color="auto" w:fill="FFFFFF"/>
              </w:rPr>
              <w:t>прель-май</w:t>
            </w:r>
          </w:p>
        </w:tc>
        <w:tc>
          <w:tcPr>
            <w:tcW w:w="2429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9-11 классов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10</w:t>
            </w:r>
          </w:p>
        </w:tc>
        <w:tc>
          <w:tcPr>
            <w:tcW w:w="2977" w:type="dxa"/>
          </w:tcPr>
          <w:p w:rsidR="00DE1731" w:rsidRPr="00504BA6" w:rsidRDefault="00C01130" w:rsidP="00504BA6">
            <w:r w:rsidRPr="00504BA6">
              <w:t>Всероссийская интернет акция 75-я годовщина Победы в Великой Отечественной войне</w:t>
            </w:r>
          </w:p>
        </w:tc>
        <w:tc>
          <w:tcPr>
            <w:tcW w:w="1880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апрель-май</w:t>
            </w:r>
          </w:p>
        </w:tc>
        <w:tc>
          <w:tcPr>
            <w:tcW w:w="2429" w:type="dxa"/>
          </w:tcPr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1-8  классов, педагоги, родители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11</w:t>
            </w:r>
          </w:p>
        </w:tc>
        <w:tc>
          <w:tcPr>
            <w:tcW w:w="2977" w:type="dxa"/>
          </w:tcPr>
          <w:p w:rsidR="00C01130" w:rsidRPr="00504BA6" w:rsidRDefault="00C01130" w:rsidP="00504BA6">
            <w:r w:rsidRPr="00504BA6">
              <w:t>Виртуальная акция  «Бессмертный полк»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апрель-май</w:t>
            </w:r>
          </w:p>
        </w:tc>
        <w:tc>
          <w:tcPr>
            <w:tcW w:w="2429" w:type="dxa"/>
          </w:tcPr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3-4 классов,</w:t>
            </w:r>
          </w:p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родители, педагоги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12</w:t>
            </w:r>
          </w:p>
        </w:tc>
        <w:tc>
          <w:tcPr>
            <w:tcW w:w="2977" w:type="dxa"/>
          </w:tcPr>
          <w:p w:rsidR="00C01130" w:rsidRPr="00504BA6" w:rsidRDefault="00C01130" w:rsidP="00504BA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504BA6">
              <w:rPr>
                <w:b w:val="0"/>
                <w:sz w:val="24"/>
                <w:szCs w:val="24"/>
              </w:rPr>
              <w:t xml:space="preserve">Конкурс сочинений </w:t>
            </w:r>
            <w:r w:rsidRPr="00504BA6">
              <w:rPr>
                <w:b w:val="0"/>
                <w:color w:val="333333"/>
                <w:sz w:val="24"/>
                <w:szCs w:val="24"/>
              </w:rPr>
              <w:t>«История Великой Победы: у станка - как на фронте»</w:t>
            </w:r>
          </w:p>
          <w:p w:rsidR="00DE1731" w:rsidRPr="00504BA6" w:rsidRDefault="00DE1731" w:rsidP="00504BA6">
            <w:pPr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апрель-май</w:t>
            </w:r>
          </w:p>
        </w:tc>
        <w:tc>
          <w:tcPr>
            <w:tcW w:w="2429" w:type="dxa"/>
          </w:tcPr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школы, педагоги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13</w:t>
            </w:r>
          </w:p>
        </w:tc>
        <w:tc>
          <w:tcPr>
            <w:tcW w:w="2977" w:type="dxa"/>
          </w:tcPr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Фотоконкурс</w:t>
            </w:r>
          </w:p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 «</w:t>
            </w:r>
            <w:r w:rsidR="00504BA6" w:rsidRPr="00504BA6">
              <w:rPr>
                <w:shd w:val="clear" w:color="auto" w:fill="FFFFFF"/>
              </w:rPr>
              <w:t>Война. Победа. Память</w:t>
            </w:r>
            <w:r w:rsidRPr="00504BA6">
              <w:rPr>
                <w:shd w:val="clear" w:color="auto" w:fill="FFFFFF"/>
              </w:rPr>
              <w:t>»</w:t>
            </w:r>
          </w:p>
        </w:tc>
        <w:tc>
          <w:tcPr>
            <w:tcW w:w="1880" w:type="dxa"/>
          </w:tcPr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апрель-май</w:t>
            </w:r>
          </w:p>
        </w:tc>
        <w:tc>
          <w:tcPr>
            <w:tcW w:w="2429" w:type="dxa"/>
          </w:tcPr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C01130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2-4 классов,</w:t>
            </w:r>
          </w:p>
          <w:p w:rsidR="00DE1731" w:rsidRPr="00504BA6" w:rsidRDefault="00C01130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родители, педагоги</w:t>
            </w:r>
          </w:p>
        </w:tc>
      </w:tr>
    </w:tbl>
    <w:p w:rsidR="00150412" w:rsidRPr="00A94BC0" w:rsidRDefault="00150412" w:rsidP="00150412">
      <w:pPr>
        <w:spacing w:line="360" w:lineRule="auto"/>
        <w:jc w:val="center"/>
        <w:rPr>
          <w:color w:val="4F4E53"/>
          <w:shd w:val="clear" w:color="auto" w:fill="FFFFFF"/>
        </w:rPr>
      </w:pPr>
    </w:p>
    <w:p w:rsidR="00150412" w:rsidRDefault="00150412" w:rsidP="00150412">
      <w:pPr>
        <w:spacing w:line="360" w:lineRule="auto"/>
        <w:rPr>
          <w:rFonts w:asciiTheme="minorHAnsi" w:hAnsiTheme="minorHAnsi"/>
          <w:color w:val="4F4E53"/>
          <w:sz w:val="19"/>
          <w:szCs w:val="19"/>
          <w:shd w:val="clear" w:color="auto" w:fill="FFFFFF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302BEA" w:rsidRDefault="00302BEA"/>
    <w:sectPr w:rsidR="00302BEA" w:rsidSect="0030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160"/>
    <w:multiLevelType w:val="hybridMultilevel"/>
    <w:tmpl w:val="D2F4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12"/>
    <w:rsid w:val="001225E2"/>
    <w:rsid w:val="00132A25"/>
    <w:rsid w:val="00150412"/>
    <w:rsid w:val="00302BEA"/>
    <w:rsid w:val="00504BA6"/>
    <w:rsid w:val="005E548C"/>
    <w:rsid w:val="00693521"/>
    <w:rsid w:val="006E6A26"/>
    <w:rsid w:val="00A70754"/>
    <w:rsid w:val="00A837A5"/>
    <w:rsid w:val="00BE76E7"/>
    <w:rsid w:val="00C01130"/>
    <w:rsid w:val="00C043BE"/>
    <w:rsid w:val="00C5540C"/>
    <w:rsid w:val="00C73B43"/>
    <w:rsid w:val="00D41C7C"/>
    <w:rsid w:val="00DC51D9"/>
    <w:rsid w:val="00DE1731"/>
    <w:rsid w:val="00E24444"/>
    <w:rsid w:val="00E67884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11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0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11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0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user</cp:lastModifiedBy>
  <cp:revision>2</cp:revision>
  <cp:lastPrinted>2020-05-07T08:21:00Z</cp:lastPrinted>
  <dcterms:created xsi:type="dcterms:W3CDTF">2020-05-07T16:39:00Z</dcterms:created>
  <dcterms:modified xsi:type="dcterms:W3CDTF">2020-05-07T16:39:00Z</dcterms:modified>
</cp:coreProperties>
</file>